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41FF" w14:textId="4242AE74" w:rsidR="00B239ED" w:rsidRPr="004D0DA5" w:rsidRDefault="004D0DA5" w:rsidP="00664954">
      <w:pPr>
        <w:pStyle w:val="NoSpacing"/>
        <w:rPr>
          <w:sz w:val="28"/>
          <w:szCs w:val="28"/>
        </w:rPr>
      </w:pPr>
      <w:r>
        <w:rPr>
          <w:sz w:val="28"/>
          <w:szCs w:val="28"/>
        </w:rPr>
        <w:t>NEED MICROSOFT AUTHENTICATOR FOR REPLACEMENT PHONE</w:t>
      </w:r>
    </w:p>
    <w:p w14:paraId="2E8790C4" w14:textId="0D4432A5" w:rsidR="00EE48E2" w:rsidRDefault="00802E9E" w:rsidP="00664954">
      <w:pPr>
        <w:pStyle w:val="NoSpacing"/>
      </w:pPr>
      <w:r>
        <w:t xml:space="preserve">NOTE: In this procedure you will be performing tasks on your mobile device and your PC. </w:t>
      </w:r>
      <w:r w:rsidR="00EE48E2">
        <w:t>If you have any problems with these instructions, use chat or call the Help Desk for assistance.</w:t>
      </w:r>
    </w:p>
    <w:p w14:paraId="492B78BB" w14:textId="77777777" w:rsidR="00EE48E2" w:rsidRDefault="00EE48E2" w:rsidP="00664954">
      <w:pPr>
        <w:pStyle w:val="NoSpacing"/>
      </w:pPr>
    </w:p>
    <w:p w14:paraId="41A67497" w14:textId="463280BB" w:rsidR="00664954" w:rsidRDefault="00EE48E2" w:rsidP="00664954">
      <w:pPr>
        <w:pStyle w:val="NoSpacing"/>
      </w:pPr>
      <w:r>
        <w:t>These instructions are to be used when you previously had a Microsoft Authenticator and you have gotten a new or replacement mobile device.</w:t>
      </w:r>
    </w:p>
    <w:p w14:paraId="196ADE23" w14:textId="33D8B2DE" w:rsidR="00664954" w:rsidRDefault="00664954" w:rsidP="00664954">
      <w:pPr>
        <w:pStyle w:val="NoSpacing"/>
      </w:pPr>
    </w:p>
    <w:p w14:paraId="1B52B36F" w14:textId="022FED49" w:rsidR="00664954" w:rsidRDefault="00664954" w:rsidP="00243DB4">
      <w:pPr>
        <w:pStyle w:val="NoSpacing"/>
        <w:numPr>
          <w:ilvl w:val="0"/>
          <w:numId w:val="1"/>
        </w:numPr>
      </w:pPr>
      <w:r>
        <w:t xml:space="preserve">If you </w:t>
      </w:r>
      <w:proofErr w:type="gramStart"/>
      <w:r>
        <w:t>don’t</w:t>
      </w:r>
      <w:proofErr w:type="gramEnd"/>
      <w:r>
        <w:t xml:space="preserve"> still have your old phone, your Microsoft Authenticator token must be reset in Azure. You will need to contact the Help Desk via chat (if you are able to get on the corporate network) or via phone </w:t>
      </w:r>
      <w:r w:rsidR="00EE48E2">
        <w:t xml:space="preserve">at </w:t>
      </w:r>
      <w:r>
        <w:t xml:space="preserve">877-828-4357. Let the agent know you got a new phone and need your Microsoft Authenticator token reset. They will reset the account and should be able to walk you through </w:t>
      </w:r>
      <w:r w:rsidR="00EE48E2">
        <w:t xml:space="preserve">the steps </w:t>
      </w:r>
      <w:r>
        <w:t xml:space="preserve">using the registration page: </w:t>
      </w:r>
      <w:hyperlink r:id="rId7" w:history="1">
        <w:r w:rsidR="002A5137" w:rsidRPr="0091065C">
          <w:rPr>
            <w:rStyle w:val="Hyperlink"/>
          </w:rPr>
          <w:t>https://aka.ms/setupsecurityinfo</w:t>
        </w:r>
      </w:hyperlink>
      <w:r w:rsidR="002A5137">
        <w:t xml:space="preserve"> to get a NEW Microsoft Authenticator token. </w:t>
      </w:r>
    </w:p>
    <w:p w14:paraId="44AB63FD" w14:textId="7E27B221" w:rsidR="00664954" w:rsidRDefault="00664954" w:rsidP="00664954">
      <w:pPr>
        <w:pStyle w:val="NoSpacing"/>
      </w:pPr>
    </w:p>
    <w:p w14:paraId="53E9984B" w14:textId="564945C5" w:rsidR="00664954" w:rsidRDefault="00664954" w:rsidP="00243DB4">
      <w:pPr>
        <w:pStyle w:val="NoSpacing"/>
        <w:numPr>
          <w:ilvl w:val="0"/>
          <w:numId w:val="1"/>
        </w:numPr>
      </w:pPr>
      <w:r>
        <w:t xml:space="preserve">If you still have your old phone, you can use the token on that phone to login to the Microsoft Authenticator registration page. </w:t>
      </w:r>
    </w:p>
    <w:p w14:paraId="2359C242" w14:textId="197A01E3" w:rsidR="006B382E" w:rsidRDefault="0029584E" w:rsidP="00243DB4">
      <w:pPr>
        <w:pStyle w:val="NoSpacing"/>
        <w:ind w:firstLine="360"/>
      </w:pPr>
      <w:r w:rsidRPr="0029584E">
        <w:drawing>
          <wp:inline distT="0" distB="0" distL="0" distR="0" wp14:anchorId="78A72100" wp14:editId="22373AC1">
            <wp:extent cx="5943600" cy="1780540"/>
            <wp:effectExtent l="0" t="0" r="0" b="0"/>
            <wp:docPr id="1" name="Picture 1" descr="Graphical user interface, text, application, chat or text message,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 email&#10;&#10;Description automatically generated"/>
                    <pic:cNvPicPr/>
                  </pic:nvPicPr>
                  <pic:blipFill>
                    <a:blip r:embed="rId8"/>
                    <a:stretch>
                      <a:fillRect/>
                    </a:stretch>
                  </pic:blipFill>
                  <pic:spPr>
                    <a:xfrm>
                      <a:off x="0" y="0"/>
                      <a:ext cx="5943600" cy="1780540"/>
                    </a:xfrm>
                    <a:prstGeom prst="rect">
                      <a:avLst/>
                    </a:prstGeom>
                  </pic:spPr>
                </pic:pic>
              </a:graphicData>
            </a:graphic>
          </wp:inline>
        </w:drawing>
      </w:r>
    </w:p>
    <w:p w14:paraId="04E06370" w14:textId="2F536142" w:rsidR="006B382E" w:rsidRDefault="006B382E" w:rsidP="00664954">
      <w:pPr>
        <w:pStyle w:val="NoSpacing"/>
      </w:pPr>
    </w:p>
    <w:p w14:paraId="2CC6E2D7" w14:textId="7B10A61E" w:rsidR="006B382E" w:rsidRDefault="006B382E" w:rsidP="00243DB4">
      <w:pPr>
        <w:pStyle w:val="NoSpacing"/>
        <w:numPr>
          <w:ilvl w:val="0"/>
          <w:numId w:val="1"/>
        </w:numPr>
      </w:pPr>
      <w:r>
        <w:t xml:space="preserve">First, delete any old Microsoft Authenticator tokens you might have. There is a limit of 5 so minimizing this list to </w:t>
      </w:r>
      <w:r w:rsidR="002A5137">
        <w:t xml:space="preserve">only </w:t>
      </w:r>
      <w:r>
        <w:t>the current token you have is a good idea. Click the Delete button and then confirm on the next screen:</w:t>
      </w:r>
      <w:r>
        <w:br/>
      </w:r>
      <w:r w:rsidRPr="006B382E">
        <w:drawing>
          <wp:inline distT="0" distB="0" distL="0" distR="0" wp14:anchorId="7CC1E704" wp14:editId="1FCBC70D">
            <wp:extent cx="5943600" cy="256095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a:stretch>
                      <a:fillRect/>
                    </a:stretch>
                  </pic:blipFill>
                  <pic:spPr>
                    <a:xfrm>
                      <a:off x="0" y="0"/>
                      <a:ext cx="5943600" cy="2560955"/>
                    </a:xfrm>
                    <a:prstGeom prst="rect">
                      <a:avLst/>
                    </a:prstGeom>
                  </pic:spPr>
                </pic:pic>
              </a:graphicData>
            </a:graphic>
          </wp:inline>
        </w:drawing>
      </w:r>
    </w:p>
    <w:p w14:paraId="0219B37B" w14:textId="2F073693" w:rsidR="006B382E" w:rsidRDefault="006B382E" w:rsidP="00664954">
      <w:pPr>
        <w:pStyle w:val="NoSpacing"/>
      </w:pPr>
    </w:p>
    <w:p w14:paraId="42C5646B" w14:textId="55391F71" w:rsidR="006B382E" w:rsidRDefault="006B382E" w:rsidP="00243DB4">
      <w:pPr>
        <w:pStyle w:val="NoSpacing"/>
        <w:numPr>
          <w:ilvl w:val="0"/>
          <w:numId w:val="1"/>
        </w:numPr>
      </w:pPr>
      <w:r>
        <w:lastRenderedPageBreak/>
        <w:t xml:space="preserve">Once you have deleted old tokens, </w:t>
      </w:r>
      <w:r w:rsidR="002A5137">
        <w:t xml:space="preserve">you can then </w:t>
      </w:r>
      <w:r w:rsidR="004D0DA5">
        <w:t>click</w:t>
      </w:r>
      <w:r w:rsidR="002A5137">
        <w:t xml:space="preserve"> “Add </w:t>
      </w:r>
      <w:r w:rsidR="004D0DA5">
        <w:t>sign-in method</w:t>
      </w:r>
      <w:r w:rsidR="002A5137">
        <w:t>” to add a new authenticator.</w:t>
      </w:r>
    </w:p>
    <w:p w14:paraId="4E5F6516" w14:textId="3CB5E96A" w:rsidR="002A5137" w:rsidRDefault="002A5137" w:rsidP="00664954">
      <w:pPr>
        <w:pStyle w:val="NoSpacing"/>
      </w:pPr>
    </w:p>
    <w:p w14:paraId="29C85AFB" w14:textId="5C11C065" w:rsidR="002A5137" w:rsidRDefault="0029584E" w:rsidP="00243DB4">
      <w:pPr>
        <w:pStyle w:val="NoSpacing"/>
        <w:ind w:firstLine="360"/>
      </w:pPr>
      <w:r w:rsidRPr="0029584E">
        <w:drawing>
          <wp:inline distT="0" distB="0" distL="0" distR="0" wp14:anchorId="300EC9B8" wp14:editId="20325E72">
            <wp:extent cx="5943600" cy="159258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0"/>
                    <a:stretch>
                      <a:fillRect/>
                    </a:stretch>
                  </pic:blipFill>
                  <pic:spPr>
                    <a:xfrm>
                      <a:off x="0" y="0"/>
                      <a:ext cx="5943600" cy="1592580"/>
                    </a:xfrm>
                    <a:prstGeom prst="rect">
                      <a:avLst/>
                    </a:prstGeom>
                  </pic:spPr>
                </pic:pic>
              </a:graphicData>
            </a:graphic>
          </wp:inline>
        </w:drawing>
      </w:r>
    </w:p>
    <w:p w14:paraId="406186C3" w14:textId="475E0CDC" w:rsidR="002A5137" w:rsidRDefault="002A5137" w:rsidP="00664954">
      <w:pPr>
        <w:pStyle w:val="NoSpacing"/>
      </w:pPr>
    </w:p>
    <w:p w14:paraId="7E203EC4" w14:textId="7B6EB1C2" w:rsidR="0029584E" w:rsidRDefault="0029584E" w:rsidP="00243DB4">
      <w:pPr>
        <w:pStyle w:val="NoSpacing"/>
        <w:numPr>
          <w:ilvl w:val="0"/>
          <w:numId w:val="1"/>
        </w:numPr>
      </w:pPr>
      <w:r>
        <w:t xml:space="preserve">Use the pulldown </w:t>
      </w:r>
      <w:r w:rsidR="004D0DA5">
        <w:t xml:space="preserve">on the “Add a method” window </w:t>
      </w:r>
      <w:r>
        <w:t>to select “Authenticator app” and then click the “Add” button.</w:t>
      </w:r>
    </w:p>
    <w:p w14:paraId="11004BFB" w14:textId="536F8817" w:rsidR="0029584E" w:rsidRDefault="0029584E" w:rsidP="00664954">
      <w:pPr>
        <w:pStyle w:val="NoSpacing"/>
      </w:pPr>
    </w:p>
    <w:p w14:paraId="78C4C520" w14:textId="4193F024" w:rsidR="0029584E" w:rsidRDefault="0029584E" w:rsidP="00243DB4">
      <w:pPr>
        <w:pStyle w:val="NoSpacing"/>
        <w:ind w:firstLine="360"/>
      </w:pPr>
      <w:r w:rsidRPr="0029584E">
        <w:drawing>
          <wp:inline distT="0" distB="0" distL="0" distR="0" wp14:anchorId="73613CBB" wp14:editId="059F0BCA">
            <wp:extent cx="5943600" cy="266573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stretch>
                      <a:fillRect/>
                    </a:stretch>
                  </pic:blipFill>
                  <pic:spPr>
                    <a:xfrm>
                      <a:off x="0" y="0"/>
                      <a:ext cx="5943600" cy="2665730"/>
                    </a:xfrm>
                    <a:prstGeom prst="rect">
                      <a:avLst/>
                    </a:prstGeom>
                  </pic:spPr>
                </pic:pic>
              </a:graphicData>
            </a:graphic>
          </wp:inline>
        </w:drawing>
      </w:r>
    </w:p>
    <w:p w14:paraId="637071EA" w14:textId="6BCEF9DE" w:rsidR="0029584E" w:rsidRDefault="0029584E" w:rsidP="00664954">
      <w:pPr>
        <w:pStyle w:val="NoSpacing"/>
      </w:pPr>
    </w:p>
    <w:p w14:paraId="2767CC7B" w14:textId="20992D17" w:rsidR="0030581A" w:rsidRDefault="005D6EF2" w:rsidP="0030581A">
      <w:pPr>
        <w:numPr>
          <w:ilvl w:val="1"/>
          <w:numId w:val="2"/>
        </w:numPr>
        <w:spacing w:before="100" w:beforeAutospacing="1" w:after="240" w:line="240" w:lineRule="auto"/>
        <w:rPr>
          <w:rFonts w:ascii="Arial" w:eastAsia="Times New Roman" w:hAnsi="Arial" w:cs="Arial"/>
          <w:color w:val="303A46"/>
          <w:sz w:val="20"/>
          <w:szCs w:val="20"/>
        </w:rPr>
      </w:pPr>
      <w:r>
        <w:t>Inside Microsoft Authenticator on your phone, d</w:t>
      </w:r>
      <w:r w:rsidR="0029584E">
        <w:t>elete the old token</w:t>
      </w:r>
      <w:r>
        <w:t xml:space="preserve"> (but leave the application installed). On the phone, click the + (or other button</w:t>
      </w:r>
      <w:r w:rsidR="004D0DA5">
        <w:t xml:space="preserve"> depending on device type</w:t>
      </w:r>
      <w:r>
        <w:t xml:space="preserve">) to add a new token to your phone. </w:t>
      </w:r>
      <w:r w:rsidR="0030581A">
        <w:rPr>
          <w:rFonts w:ascii="Arial" w:eastAsia="Times New Roman" w:hAnsi="Arial" w:cs="Arial"/>
          <w:b/>
          <w:bCs/>
          <w:color w:val="303A46"/>
          <w:sz w:val="20"/>
          <w:szCs w:val="20"/>
        </w:rPr>
        <w:t>NOTE:</w:t>
      </w:r>
      <w:r w:rsidR="0030581A">
        <w:rPr>
          <w:rFonts w:ascii="Arial" w:eastAsia="Times New Roman" w:hAnsi="Arial" w:cs="Arial"/>
          <w:color w:val="303A46"/>
          <w:sz w:val="20"/>
          <w:szCs w:val="20"/>
        </w:rPr>
        <w:t xml:space="preserve"> On Android devices, tap the three dots, then </w:t>
      </w:r>
      <w:r w:rsidR="0030581A">
        <w:rPr>
          <w:rFonts w:ascii="Arial" w:eastAsia="Times New Roman" w:hAnsi="Arial" w:cs="Arial"/>
          <w:b/>
          <w:bCs/>
          <w:color w:val="303A46"/>
          <w:sz w:val="20"/>
          <w:szCs w:val="20"/>
        </w:rPr>
        <w:t>Add account</w:t>
      </w:r>
      <w:r w:rsidR="0030581A">
        <w:rPr>
          <w:rFonts w:ascii="Arial" w:eastAsia="Times New Roman" w:hAnsi="Arial" w:cs="Arial"/>
          <w:color w:val="303A46"/>
          <w:sz w:val="20"/>
          <w:szCs w:val="20"/>
        </w:rPr>
        <w:t>.</w:t>
      </w:r>
      <w:r w:rsidR="0030581A">
        <w:rPr>
          <w:rFonts w:ascii="Arial" w:eastAsia="Times New Roman" w:hAnsi="Arial" w:cs="Arial"/>
          <w:color w:val="303A46"/>
          <w:sz w:val="20"/>
          <w:szCs w:val="20"/>
        </w:rPr>
        <w:br/>
      </w:r>
      <w:r w:rsidR="0030581A">
        <w:rPr>
          <w:rFonts w:ascii="Arial" w:eastAsia="Times New Roman" w:hAnsi="Arial" w:cs="Arial"/>
          <w:color w:val="303A46"/>
          <w:sz w:val="20"/>
          <w:szCs w:val="20"/>
        </w:rPr>
        <w:br/>
      </w:r>
      <w:r w:rsidR="0030581A">
        <w:rPr>
          <w:rFonts w:ascii="Arial" w:eastAsia="Times New Roman" w:hAnsi="Arial" w:cs="Arial"/>
          <w:b/>
          <w:bCs/>
          <w:color w:val="303A46"/>
          <w:sz w:val="20"/>
          <w:szCs w:val="20"/>
        </w:rPr>
        <w:t>IMPORTANT:</w:t>
      </w:r>
      <w:r w:rsidR="0030581A">
        <w:rPr>
          <w:rFonts w:ascii="Arial" w:eastAsia="Times New Roman" w:hAnsi="Arial" w:cs="Arial"/>
          <w:color w:val="303A46"/>
          <w:sz w:val="20"/>
          <w:szCs w:val="20"/>
        </w:rPr>
        <w:t xml:space="preserve"> You may receive a prompt asking whether to allow the app to access your camera (iOS) or to allow the app to take pictures and record video (Android). You MUST select </w:t>
      </w:r>
      <w:r w:rsidR="0030581A">
        <w:rPr>
          <w:rFonts w:ascii="Arial" w:eastAsia="Times New Roman" w:hAnsi="Arial" w:cs="Arial"/>
          <w:b/>
          <w:bCs/>
          <w:color w:val="303A46"/>
          <w:sz w:val="20"/>
          <w:szCs w:val="20"/>
        </w:rPr>
        <w:t>Allow</w:t>
      </w:r>
      <w:r w:rsidR="0030581A">
        <w:rPr>
          <w:rFonts w:ascii="Arial" w:eastAsia="Times New Roman" w:hAnsi="Arial" w:cs="Arial"/>
          <w:color w:val="303A46"/>
          <w:sz w:val="20"/>
          <w:szCs w:val="20"/>
        </w:rPr>
        <w:t xml:space="preserve"> so the Authenticator app can access your camera to take a picture of the QR code in the next step.</w:t>
      </w:r>
      <w:r w:rsidR="0030581A">
        <w:rPr>
          <w:rFonts w:ascii="Arial" w:eastAsia="Times New Roman" w:hAnsi="Arial" w:cs="Arial"/>
          <w:color w:val="303A46"/>
          <w:sz w:val="20"/>
          <w:szCs w:val="20"/>
        </w:rPr>
        <w:br/>
      </w:r>
      <w:r w:rsidR="0030581A">
        <w:rPr>
          <w:rFonts w:ascii="Arial" w:eastAsia="Times New Roman" w:hAnsi="Arial" w:cs="Arial"/>
          <w:color w:val="303A46"/>
          <w:sz w:val="20"/>
          <w:szCs w:val="20"/>
        </w:rPr>
        <w:br/>
      </w:r>
      <w:r w:rsidR="0030581A">
        <w:rPr>
          <w:rFonts w:ascii="Arial" w:eastAsia="Times New Roman" w:hAnsi="Arial" w:cs="Arial"/>
          <w:noProof/>
          <w:color w:val="303A46"/>
          <w:sz w:val="20"/>
          <w:szCs w:val="20"/>
        </w:rPr>
        <w:lastRenderedPageBreak/>
        <w:drawing>
          <wp:inline distT="0" distB="0" distL="0" distR="0" wp14:anchorId="2207FA35" wp14:editId="08E6FD89">
            <wp:extent cx="3228340" cy="2647950"/>
            <wp:effectExtent l="0" t="0" r="0" b="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340" cy="2647950"/>
                    </a:xfrm>
                    <a:prstGeom prst="rect">
                      <a:avLst/>
                    </a:prstGeom>
                    <a:noFill/>
                    <a:ln>
                      <a:noFill/>
                    </a:ln>
                  </pic:spPr>
                </pic:pic>
              </a:graphicData>
            </a:graphic>
          </wp:inline>
        </w:drawing>
      </w:r>
      <w:r w:rsidR="0030581A">
        <w:rPr>
          <w:rFonts w:ascii="Arial" w:eastAsia="Times New Roman" w:hAnsi="Arial" w:cs="Arial"/>
          <w:color w:val="303A46"/>
          <w:sz w:val="20"/>
          <w:szCs w:val="20"/>
        </w:rPr>
        <w:br/>
      </w:r>
    </w:p>
    <w:p w14:paraId="16F0B63C" w14:textId="3093C44A" w:rsidR="0030581A" w:rsidRPr="0030581A" w:rsidRDefault="0030581A" w:rsidP="0030581A">
      <w:pPr>
        <w:numPr>
          <w:ilvl w:val="1"/>
          <w:numId w:val="2"/>
        </w:numPr>
        <w:spacing w:before="100" w:beforeAutospacing="1" w:after="240" w:line="240" w:lineRule="auto"/>
        <w:rPr>
          <w:rFonts w:ascii="Arial" w:eastAsia="Times New Roman" w:hAnsi="Arial" w:cs="Arial"/>
          <w:color w:val="303A46"/>
          <w:sz w:val="20"/>
          <w:szCs w:val="20"/>
        </w:rPr>
      </w:pPr>
      <w:r>
        <w:rPr>
          <w:rFonts w:ascii="Arial" w:eastAsia="Times New Roman" w:hAnsi="Arial" w:cs="Arial"/>
          <w:color w:val="303A46"/>
          <w:sz w:val="20"/>
          <w:szCs w:val="20"/>
        </w:rPr>
        <w:t xml:space="preserve">Tap </w:t>
      </w:r>
      <w:r>
        <w:rPr>
          <w:rFonts w:ascii="Arial" w:eastAsia="Times New Roman" w:hAnsi="Arial" w:cs="Arial"/>
          <w:b/>
          <w:bCs/>
          <w:color w:val="303A46"/>
          <w:sz w:val="20"/>
          <w:szCs w:val="20"/>
        </w:rPr>
        <w:t>Work or school account</w:t>
      </w:r>
      <w:r>
        <w:rPr>
          <w:rFonts w:ascii="Arial" w:eastAsia="Times New Roman" w:hAnsi="Arial" w:cs="Arial"/>
          <w:color w:val="303A46"/>
          <w:sz w:val="20"/>
          <w:szCs w:val="20"/>
        </w:rPr>
        <w:t>. The QR code scanner on your phone opens.</w:t>
      </w:r>
      <w:r>
        <w:rPr>
          <w:rFonts w:ascii="Arial" w:eastAsia="Times New Roman" w:hAnsi="Arial" w:cs="Arial"/>
          <w:color w:val="303A46"/>
          <w:sz w:val="20"/>
          <w:szCs w:val="20"/>
        </w:rPr>
        <w:br/>
      </w:r>
      <w:r>
        <w:rPr>
          <w:rFonts w:ascii="Arial" w:eastAsia="Times New Roman" w:hAnsi="Arial" w:cs="Arial"/>
          <w:color w:val="303A46"/>
          <w:sz w:val="20"/>
          <w:szCs w:val="20"/>
        </w:rPr>
        <w:br/>
      </w:r>
      <w:r>
        <w:rPr>
          <w:rFonts w:ascii="Arial" w:eastAsia="Times New Roman" w:hAnsi="Arial" w:cs="Arial"/>
          <w:noProof/>
          <w:color w:val="303A46"/>
          <w:sz w:val="20"/>
          <w:szCs w:val="20"/>
        </w:rPr>
        <w:drawing>
          <wp:inline distT="0" distB="0" distL="0" distR="0" wp14:anchorId="27168E8F" wp14:editId="7DFBABDE">
            <wp:extent cx="3020695" cy="4238625"/>
            <wp:effectExtent l="0" t="0" r="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0695" cy="4238625"/>
                    </a:xfrm>
                    <a:prstGeom prst="rect">
                      <a:avLst/>
                    </a:prstGeom>
                    <a:noFill/>
                    <a:ln>
                      <a:noFill/>
                    </a:ln>
                  </pic:spPr>
                </pic:pic>
              </a:graphicData>
            </a:graphic>
          </wp:inline>
        </w:drawing>
      </w:r>
    </w:p>
    <w:p w14:paraId="30A95EED" w14:textId="099E2F20" w:rsidR="0030581A" w:rsidRDefault="0030581A" w:rsidP="0030581A">
      <w:pPr>
        <w:pStyle w:val="NoSpacing"/>
        <w:ind w:left="720"/>
      </w:pPr>
    </w:p>
    <w:p w14:paraId="7E54AE02" w14:textId="2B8BE3A8" w:rsidR="0029584E" w:rsidRDefault="005D6EF2" w:rsidP="0030581A">
      <w:pPr>
        <w:pStyle w:val="NoSpacing"/>
        <w:numPr>
          <w:ilvl w:val="0"/>
          <w:numId w:val="1"/>
        </w:numPr>
      </w:pPr>
      <w:r>
        <w:t xml:space="preserve">Back on the laptop, click “Next” </w:t>
      </w:r>
    </w:p>
    <w:p w14:paraId="07229F47" w14:textId="56452C8D" w:rsidR="005D6EF2" w:rsidRDefault="005D6EF2" w:rsidP="00664954">
      <w:pPr>
        <w:pStyle w:val="NoSpacing"/>
      </w:pPr>
    </w:p>
    <w:p w14:paraId="36CAFB2F" w14:textId="7854B231" w:rsidR="005D6EF2" w:rsidRDefault="005D6EF2" w:rsidP="0030581A">
      <w:pPr>
        <w:pStyle w:val="NoSpacing"/>
        <w:ind w:firstLine="360"/>
      </w:pPr>
      <w:r w:rsidRPr="005D6EF2">
        <w:lastRenderedPageBreak/>
        <w:drawing>
          <wp:inline distT="0" distB="0" distL="0" distR="0" wp14:anchorId="1FD64582" wp14:editId="397C8059">
            <wp:extent cx="5943600" cy="2442845"/>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4"/>
                    <a:stretch>
                      <a:fillRect/>
                    </a:stretch>
                  </pic:blipFill>
                  <pic:spPr>
                    <a:xfrm>
                      <a:off x="0" y="0"/>
                      <a:ext cx="5943600" cy="2442845"/>
                    </a:xfrm>
                    <a:prstGeom prst="rect">
                      <a:avLst/>
                    </a:prstGeom>
                  </pic:spPr>
                </pic:pic>
              </a:graphicData>
            </a:graphic>
          </wp:inline>
        </w:drawing>
      </w:r>
    </w:p>
    <w:p w14:paraId="6444F62A" w14:textId="15C38845" w:rsidR="005D6EF2" w:rsidRDefault="005D6EF2" w:rsidP="0030581A">
      <w:pPr>
        <w:pStyle w:val="NoSpacing"/>
        <w:numPr>
          <w:ilvl w:val="0"/>
          <w:numId w:val="1"/>
        </w:numPr>
      </w:pPr>
      <w:r>
        <w:t>Click Next on this screen:</w:t>
      </w:r>
    </w:p>
    <w:p w14:paraId="0C4BCD03" w14:textId="306D4A70" w:rsidR="005D6EF2" w:rsidRDefault="005D6EF2" w:rsidP="0030581A">
      <w:pPr>
        <w:pStyle w:val="NoSpacing"/>
        <w:ind w:firstLine="360"/>
      </w:pPr>
      <w:r w:rsidRPr="005D6EF2">
        <w:drawing>
          <wp:inline distT="0" distB="0" distL="0" distR="0" wp14:anchorId="74A10AF7" wp14:editId="2D4E505A">
            <wp:extent cx="5943600" cy="272923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5"/>
                    <a:stretch>
                      <a:fillRect/>
                    </a:stretch>
                  </pic:blipFill>
                  <pic:spPr>
                    <a:xfrm>
                      <a:off x="0" y="0"/>
                      <a:ext cx="5943600" cy="2729230"/>
                    </a:xfrm>
                    <a:prstGeom prst="rect">
                      <a:avLst/>
                    </a:prstGeom>
                  </pic:spPr>
                </pic:pic>
              </a:graphicData>
            </a:graphic>
          </wp:inline>
        </w:drawing>
      </w:r>
    </w:p>
    <w:p w14:paraId="6BCD77F0" w14:textId="65F067E9" w:rsidR="005D6EF2" w:rsidRDefault="005D6EF2" w:rsidP="00664954">
      <w:pPr>
        <w:pStyle w:val="NoSpacing"/>
      </w:pPr>
    </w:p>
    <w:p w14:paraId="52CF4FB4" w14:textId="21F6DB97" w:rsidR="005D6EF2" w:rsidRDefault="005D6EF2" w:rsidP="0030581A">
      <w:pPr>
        <w:pStyle w:val="NoSpacing"/>
        <w:numPr>
          <w:ilvl w:val="0"/>
          <w:numId w:val="1"/>
        </w:numPr>
      </w:pPr>
      <w:r>
        <w:t>Now you can scan the QR</w:t>
      </w:r>
      <w:r w:rsidR="008F67A5">
        <w:t xml:space="preserve"> code from your phone and you will see the token get added. Back on the PC click the “next” button.</w:t>
      </w:r>
    </w:p>
    <w:p w14:paraId="2E1FEF16" w14:textId="2881EC46" w:rsidR="008F67A5" w:rsidRDefault="008F67A5" w:rsidP="0030581A">
      <w:pPr>
        <w:pStyle w:val="NoSpacing"/>
        <w:ind w:firstLine="360"/>
      </w:pPr>
      <w:r w:rsidRPr="008F67A5">
        <w:lastRenderedPageBreak/>
        <w:drawing>
          <wp:inline distT="0" distB="0" distL="0" distR="0" wp14:anchorId="08DA1803" wp14:editId="28643CEC">
            <wp:extent cx="5943600" cy="3025775"/>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6"/>
                    <a:stretch>
                      <a:fillRect/>
                    </a:stretch>
                  </pic:blipFill>
                  <pic:spPr>
                    <a:xfrm>
                      <a:off x="0" y="0"/>
                      <a:ext cx="5943600" cy="3025775"/>
                    </a:xfrm>
                    <a:prstGeom prst="rect">
                      <a:avLst/>
                    </a:prstGeom>
                  </pic:spPr>
                </pic:pic>
              </a:graphicData>
            </a:graphic>
          </wp:inline>
        </w:drawing>
      </w:r>
    </w:p>
    <w:p w14:paraId="1B51F84C" w14:textId="10EB3DAF" w:rsidR="008F67A5" w:rsidRDefault="00C2170E" w:rsidP="0030581A">
      <w:pPr>
        <w:pStyle w:val="NoSpacing"/>
        <w:numPr>
          <w:ilvl w:val="0"/>
          <w:numId w:val="1"/>
        </w:numPr>
      </w:pPr>
      <w:r>
        <w:t>The system will then send an approve request to your mobile device. Depending on how your device is configured or wha</w:t>
      </w:r>
      <w:r w:rsidR="004D0DA5">
        <w:t>t</w:t>
      </w:r>
      <w:r>
        <w:t xml:space="preserve"> features it supports, you may need to unlock the screen with </w:t>
      </w:r>
      <w:proofErr w:type="gramStart"/>
      <w:r>
        <w:t>your</w:t>
      </w:r>
      <w:proofErr w:type="gramEnd"/>
      <w:r>
        <w:t xml:space="preserve"> unlock code, use </w:t>
      </w:r>
      <w:proofErr w:type="spellStart"/>
      <w:r>
        <w:t>TouchID</w:t>
      </w:r>
      <w:proofErr w:type="spellEnd"/>
      <w:r>
        <w:t xml:space="preserve">, or </w:t>
      </w:r>
      <w:proofErr w:type="spellStart"/>
      <w:r>
        <w:t>FaceID</w:t>
      </w:r>
      <w:proofErr w:type="spellEnd"/>
      <w:r>
        <w:t xml:space="preserve"> to approve the request. </w:t>
      </w:r>
    </w:p>
    <w:p w14:paraId="46992C4A" w14:textId="7D44E66D" w:rsidR="00EE48E2" w:rsidRDefault="00EE48E2" w:rsidP="00664954">
      <w:pPr>
        <w:pStyle w:val="NoSpacing"/>
      </w:pPr>
    </w:p>
    <w:p w14:paraId="5748D1BE" w14:textId="77777777" w:rsidR="00EE48E2" w:rsidRDefault="00EE48E2" w:rsidP="00664954">
      <w:pPr>
        <w:pStyle w:val="NoSpacing"/>
      </w:pPr>
    </w:p>
    <w:p w14:paraId="3BAF6E4E" w14:textId="18CBDB27" w:rsidR="00C2170E" w:rsidRDefault="00C2170E" w:rsidP="0030581A">
      <w:pPr>
        <w:pStyle w:val="NoSpacing"/>
        <w:ind w:firstLine="360"/>
      </w:pPr>
      <w:r w:rsidRPr="00C2170E">
        <w:drawing>
          <wp:inline distT="0" distB="0" distL="0" distR="0" wp14:anchorId="1F58344E" wp14:editId="6043817F">
            <wp:extent cx="5943600" cy="2830195"/>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7"/>
                    <a:stretch>
                      <a:fillRect/>
                    </a:stretch>
                  </pic:blipFill>
                  <pic:spPr>
                    <a:xfrm>
                      <a:off x="0" y="0"/>
                      <a:ext cx="5943600" cy="2830195"/>
                    </a:xfrm>
                    <a:prstGeom prst="rect">
                      <a:avLst/>
                    </a:prstGeom>
                  </pic:spPr>
                </pic:pic>
              </a:graphicData>
            </a:graphic>
          </wp:inline>
        </w:drawing>
      </w:r>
    </w:p>
    <w:p w14:paraId="5FA31DDD" w14:textId="77777777" w:rsidR="00C2170E" w:rsidRDefault="00C2170E" w:rsidP="00664954">
      <w:pPr>
        <w:pStyle w:val="NoSpacing"/>
      </w:pPr>
    </w:p>
    <w:p w14:paraId="07F5B66A" w14:textId="77777777" w:rsidR="008F67A5" w:rsidRDefault="008F67A5" w:rsidP="00664954">
      <w:pPr>
        <w:pStyle w:val="NoSpacing"/>
      </w:pPr>
    </w:p>
    <w:p w14:paraId="16613E28" w14:textId="339051BA" w:rsidR="00EE48E2" w:rsidRDefault="00EE48E2" w:rsidP="0030581A">
      <w:pPr>
        <w:pStyle w:val="NoSpacing"/>
        <w:numPr>
          <w:ilvl w:val="0"/>
          <w:numId w:val="1"/>
        </w:numPr>
      </w:pPr>
      <w:r>
        <w:t>Once approved, the screen will report a success</w:t>
      </w:r>
      <w:r>
        <w:t>. Click the “Next” button.</w:t>
      </w:r>
    </w:p>
    <w:p w14:paraId="5A8CC863" w14:textId="5A795AAD" w:rsidR="005D6EF2" w:rsidRDefault="00EE48E2" w:rsidP="0030581A">
      <w:pPr>
        <w:pStyle w:val="NoSpacing"/>
        <w:ind w:firstLine="360"/>
      </w:pPr>
      <w:r w:rsidRPr="00EE48E2">
        <w:lastRenderedPageBreak/>
        <w:drawing>
          <wp:inline distT="0" distB="0" distL="0" distR="0" wp14:anchorId="7C989109" wp14:editId="53E430BD">
            <wp:extent cx="5943600" cy="313944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8"/>
                    <a:stretch>
                      <a:fillRect/>
                    </a:stretch>
                  </pic:blipFill>
                  <pic:spPr>
                    <a:xfrm>
                      <a:off x="0" y="0"/>
                      <a:ext cx="5943600" cy="3139440"/>
                    </a:xfrm>
                    <a:prstGeom prst="rect">
                      <a:avLst/>
                    </a:prstGeom>
                  </pic:spPr>
                </pic:pic>
              </a:graphicData>
            </a:graphic>
          </wp:inline>
        </w:drawing>
      </w:r>
    </w:p>
    <w:p w14:paraId="59269695" w14:textId="4BEB1572" w:rsidR="00EE48E2" w:rsidRDefault="00EE48E2" w:rsidP="00664954">
      <w:pPr>
        <w:pStyle w:val="NoSpacing"/>
      </w:pPr>
    </w:p>
    <w:p w14:paraId="14A28FF5" w14:textId="27B13181" w:rsidR="00EE48E2" w:rsidRDefault="00EE48E2" w:rsidP="0030581A">
      <w:pPr>
        <w:pStyle w:val="NoSpacing"/>
        <w:numPr>
          <w:ilvl w:val="0"/>
          <w:numId w:val="1"/>
        </w:numPr>
      </w:pPr>
      <w:r>
        <w:t>You will then see this screen indicating a successful token registration. You can now use your token to log in to Lumen applications that use Microsoft Authenticator.</w:t>
      </w:r>
    </w:p>
    <w:p w14:paraId="3475AC88" w14:textId="21689BAD" w:rsidR="00EE48E2" w:rsidRDefault="00EE48E2" w:rsidP="00664954">
      <w:pPr>
        <w:pStyle w:val="NoSpacing"/>
      </w:pPr>
    </w:p>
    <w:p w14:paraId="4528ED27" w14:textId="74094B34" w:rsidR="00EE48E2" w:rsidRDefault="00EE48E2" w:rsidP="0030581A">
      <w:pPr>
        <w:pStyle w:val="NoSpacing"/>
        <w:ind w:firstLine="360"/>
      </w:pPr>
      <w:r w:rsidRPr="00EE48E2">
        <w:drawing>
          <wp:inline distT="0" distB="0" distL="0" distR="0" wp14:anchorId="2A7B0DBD" wp14:editId="39BD0AA2">
            <wp:extent cx="5943600" cy="3061335"/>
            <wp:effectExtent l="0" t="0" r="0" b="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9"/>
                    <a:stretch>
                      <a:fillRect/>
                    </a:stretch>
                  </pic:blipFill>
                  <pic:spPr>
                    <a:xfrm>
                      <a:off x="0" y="0"/>
                      <a:ext cx="5943600" cy="3061335"/>
                    </a:xfrm>
                    <a:prstGeom prst="rect">
                      <a:avLst/>
                    </a:prstGeom>
                  </pic:spPr>
                </pic:pic>
              </a:graphicData>
            </a:graphic>
          </wp:inline>
        </w:drawing>
      </w:r>
    </w:p>
    <w:p w14:paraId="2396F903" w14:textId="71DBA9F3" w:rsidR="004D0DA5" w:rsidRDefault="004D0DA5" w:rsidP="00664954">
      <w:pPr>
        <w:pStyle w:val="NoSpacing"/>
      </w:pPr>
    </w:p>
    <w:p w14:paraId="1313C285" w14:textId="2DECE712" w:rsidR="004D0DA5" w:rsidRDefault="004D0DA5" w:rsidP="00DE3A31">
      <w:pPr>
        <w:pStyle w:val="NoSpacing"/>
        <w:numPr>
          <w:ilvl w:val="0"/>
          <w:numId w:val="1"/>
        </w:numPr>
      </w:pPr>
      <w:r>
        <w:t>If you have any problems getting the token registered, please contact the Help Desk.</w:t>
      </w:r>
    </w:p>
    <w:p w14:paraId="74696D09" w14:textId="0B88E7C3" w:rsidR="00DE3A31" w:rsidRDefault="00DE3A31" w:rsidP="00DE3A31">
      <w:pPr>
        <w:pStyle w:val="NoSpacing"/>
      </w:pPr>
    </w:p>
    <w:p w14:paraId="1E2FD020" w14:textId="2B501C84" w:rsidR="00DE3A31" w:rsidRDefault="00DE3A31" w:rsidP="00DE3A31">
      <w:pPr>
        <w:pStyle w:val="NoSpacing"/>
      </w:pPr>
    </w:p>
    <w:p w14:paraId="5478A4B7" w14:textId="166F15D0" w:rsidR="00DE3A31" w:rsidRDefault="00DE3A31" w:rsidP="00DE3A31">
      <w:pPr>
        <w:jc w:val="center"/>
        <w:rPr>
          <w:rFonts w:ascii="Arial" w:eastAsia="Times New Roman" w:hAnsi="Arial" w:cs="Arial"/>
          <w:color w:val="303A46"/>
          <w:sz w:val="20"/>
          <w:szCs w:val="20"/>
        </w:rPr>
      </w:pPr>
      <w:r>
        <w:rPr>
          <w:rFonts w:ascii="Arial" w:eastAsia="Times New Roman" w:hAnsi="Arial" w:cs="Arial"/>
          <w:color w:val="303A46"/>
          <w:sz w:val="20"/>
          <w:szCs w:val="20"/>
        </w:rPr>
        <w:t xml:space="preserve">MS Authenticator </w:t>
      </w:r>
      <w:r>
        <w:rPr>
          <w:rFonts w:ascii="Arial" w:eastAsia="Times New Roman" w:hAnsi="Arial" w:cs="Arial"/>
          <w:color w:val="303A46"/>
          <w:sz w:val="20"/>
          <w:szCs w:val="20"/>
        </w:rPr>
        <w:t xml:space="preserve">Replacement Device </w:t>
      </w:r>
      <w:r>
        <w:rPr>
          <w:rFonts w:ascii="Arial" w:eastAsia="Times New Roman" w:hAnsi="Arial" w:cs="Arial"/>
          <w:color w:val="303A46"/>
          <w:sz w:val="20"/>
          <w:szCs w:val="20"/>
        </w:rPr>
        <w:t>Setup Document Version 1.</w:t>
      </w:r>
      <w:r>
        <w:rPr>
          <w:rFonts w:ascii="Arial" w:eastAsia="Times New Roman" w:hAnsi="Arial" w:cs="Arial"/>
          <w:color w:val="303A46"/>
          <w:sz w:val="20"/>
          <w:szCs w:val="20"/>
        </w:rPr>
        <w:t>1</w:t>
      </w:r>
    </w:p>
    <w:p w14:paraId="3353EB67" w14:textId="1CD8E0D3" w:rsidR="00DE3A31" w:rsidRPr="00D51975" w:rsidRDefault="00DE3A31" w:rsidP="00DE3A31">
      <w:pPr>
        <w:pStyle w:val="NoSpacing"/>
        <w:numPr>
          <w:ilvl w:val="0"/>
          <w:numId w:val="3"/>
        </w:numPr>
      </w:pPr>
      <w:r>
        <w:t xml:space="preserve">6/15/22 – </w:t>
      </w:r>
      <w:r>
        <w:t>First version.</w:t>
      </w:r>
    </w:p>
    <w:p w14:paraId="3B62B2F8" w14:textId="77777777" w:rsidR="00DE3A31" w:rsidRDefault="00DE3A31" w:rsidP="00DE3A31">
      <w:pPr>
        <w:pStyle w:val="NoSpacing"/>
      </w:pPr>
    </w:p>
    <w:sectPr w:rsidR="00DE3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33CA" w14:textId="77777777" w:rsidR="00DE3A31" w:rsidRDefault="00DE3A31" w:rsidP="00DE3A31">
      <w:pPr>
        <w:spacing w:after="0" w:line="240" w:lineRule="auto"/>
      </w:pPr>
      <w:r>
        <w:separator/>
      </w:r>
    </w:p>
  </w:endnote>
  <w:endnote w:type="continuationSeparator" w:id="0">
    <w:p w14:paraId="5402541B" w14:textId="77777777" w:rsidR="00DE3A31" w:rsidRDefault="00DE3A31" w:rsidP="00DE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6BFA" w14:textId="77777777" w:rsidR="00DE3A31" w:rsidRDefault="00DE3A31" w:rsidP="00DE3A31">
      <w:pPr>
        <w:spacing w:after="0" w:line="240" w:lineRule="auto"/>
      </w:pPr>
      <w:r>
        <w:separator/>
      </w:r>
    </w:p>
  </w:footnote>
  <w:footnote w:type="continuationSeparator" w:id="0">
    <w:p w14:paraId="06196A8B" w14:textId="77777777" w:rsidR="00DE3A31" w:rsidRDefault="00DE3A31" w:rsidP="00DE3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51837"/>
    <w:multiLevelType w:val="hybridMultilevel"/>
    <w:tmpl w:val="29FE416E"/>
    <w:lvl w:ilvl="0" w:tplc="6CA2E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D44C4"/>
    <w:multiLevelType w:val="multilevel"/>
    <w:tmpl w:val="93B63E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874DF7"/>
    <w:multiLevelType w:val="hybridMultilevel"/>
    <w:tmpl w:val="E988C4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7718489">
    <w:abstractNumId w:val="0"/>
  </w:num>
  <w:num w:numId="2" w16cid:durableId="1094017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9086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64954"/>
    <w:rsid w:val="00243DB4"/>
    <w:rsid w:val="0029584E"/>
    <w:rsid w:val="002A5137"/>
    <w:rsid w:val="0030581A"/>
    <w:rsid w:val="004D0DA5"/>
    <w:rsid w:val="005D6EF2"/>
    <w:rsid w:val="00664954"/>
    <w:rsid w:val="006B382E"/>
    <w:rsid w:val="00802E9E"/>
    <w:rsid w:val="008F67A5"/>
    <w:rsid w:val="00A57DCC"/>
    <w:rsid w:val="00B239ED"/>
    <w:rsid w:val="00C2170E"/>
    <w:rsid w:val="00DE3A31"/>
    <w:rsid w:val="00EE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E2706"/>
  <w15:chartTrackingRefBased/>
  <w15:docId w15:val="{F97E5309-3341-4A43-9798-122FB84A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1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54"/>
    <w:pPr>
      <w:spacing w:after="0" w:line="240" w:lineRule="auto"/>
    </w:pPr>
  </w:style>
  <w:style w:type="character" w:styleId="Hyperlink">
    <w:name w:val="Hyperlink"/>
    <w:basedOn w:val="DefaultParagraphFont"/>
    <w:uiPriority w:val="99"/>
    <w:unhideWhenUsed/>
    <w:rsid w:val="00664954"/>
    <w:rPr>
      <w:color w:val="0000FF" w:themeColor="hyperlink"/>
      <w:u w:val="single"/>
    </w:rPr>
  </w:style>
  <w:style w:type="character" w:styleId="UnresolvedMention">
    <w:name w:val="Unresolved Mention"/>
    <w:basedOn w:val="DefaultParagraphFont"/>
    <w:uiPriority w:val="99"/>
    <w:semiHidden/>
    <w:unhideWhenUsed/>
    <w:rsid w:val="0066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ka.ms/setupsecurityinfo"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LeMaire, Brian</dc:creator>
  <cp:keywords/>
  <dc:description/>
  <cp:lastModifiedBy>Brian LeMaire</cp:lastModifiedBy>
  <cp:revision>1</cp:revision>
  <dcterms:created xsi:type="dcterms:W3CDTF">2022-06-15T16:32:00Z</dcterms:created>
  <dcterms:modified xsi:type="dcterms:W3CDTF">2022-06-15T23:01:00Z</dcterms:modified>
</cp:coreProperties>
</file>